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8F872" w14:textId="445FD263" w:rsidR="00CF6B5A" w:rsidRPr="0040552A" w:rsidRDefault="00CF6B5A" w:rsidP="00CF6B5A">
      <w:pPr>
        <w:pStyle w:val="a8"/>
        <w:rPr>
          <w:b/>
          <w:bCs/>
          <w:sz w:val="28"/>
          <w:szCs w:val="28"/>
        </w:rPr>
      </w:pPr>
      <w:r w:rsidRPr="00090639">
        <w:rPr>
          <w:b/>
          <w:bCs/>
          <w:sz w:val="28"/>
          <w:szCs w:val="28"/>
        </w:rPr>
        <w:t xml:space="preserve">Изоспан </w:t>
      </w:r>
      <w:r w:rsidR="0040552A">
        <w:rPr>
          <w:b/>
          <w:bCs/>
          <w:sz w:val="28"/>
          <w:szCs w:val="28"/>
          <w:lang w:val="en-US"/>
        </w:rPr>
        <w:t>KL</w:t>
      </w:r>
      <w:r w:rsidR="0040552A" w:rsidRPr="0040552A">
        <w:rPr>
          <w:b/>
          <w:bCs/>
          <w:sz w:val="28"/>
          <w:szCs w:val="28"/>
        </w:rPr>
        <w:t>+</w:t>
      </w:r>
    </w:p>
    <w:p w14:paraId="27BF3821" w14:textId="0D78BCD4" w:rsidR="00F44CDC" w:rsidRDefault="0040552A" w:rsidP="007F78DF">
      <w:pPr>
        <w:pStyle w:val="a8"/>
        <w:rPr>
          <w:sz w:val="24"/>
          <w:szCs w:val="24"/>
        </w:rPr>
      </w:pPr>
      <w:r w:rsidRPr="0040552A">
        <w:rPr>
          <w:sz w:val="24"/>
          <w:szCs w:val="24"/>
        </w:rPr>
        <w:t>усиленная двухсторонняя</w:t>
      </w:r>
      <w:r w:rsidR="005C6648">
        <w:rPr>
          <w:sz w:val="24"/>
          <w:szCs w:val="24"/>
        </w:rPr>
        <w:t xml:space="preserve"> соединительная</w:t>
      </w:r>
      <w:r w:rsidRPr="0040552A">
        <w:rPr>
          <w:sz w:val="24"/>
          <w:szCs w:val="24"/>
        </w:rPr>
        <w:t xml:space="preserve"> лента</w:t>
      </w:r>
    </w:p>
    <w:p w14:paraId="6FDEFF2B" w14:textId="497B21D4" w:rsidR="00CF6B5A" w:rsidRPr="00CF6B5A" w:rsidRDefault="00CF6B5A" w:rsidP="00931455">
      <w:pPr>
        <w:pStyle w:val="a8"/>
      </w:pPr>
    </w:p>
    <w:p w14:paraId="1FFDEE15" w14:textId="77777777" w:rsidR="0040552A" w:rsidRPr="0040552A" w:rsidRDefault="0040552A" w:rsidP="00CF6B5A">
      <w:pPr>
        <w:pStyle w:val="a8"/>
      </w:pPr>
      <w:r w:rsidRPr="0040552A">
        <w:rPr>
          <w:b/>
          <w:bCs/>
        </w:rPr>
        <w:t>Назначение</w:t>
      </w:r>
      <w:r w:rsidR="00CF6B5A" w:rsidRPr="0040552A">
        <w:rPr>
          <w:b/>
          <w:bCs/>
        </w:rPr>
        <w:t>:</w:t>
      </w:r>
      <w:r w:rsidR="00CF6B5A" w:rsidRPr="0040552A">
        <w:t xml:space="preserve"> </w:t>
      </w:r>
    </w:p>
    <w:p w14:paraId="4EFB9BD8" w14:textId="0EF6C437" w:rsidR="0040552A" w:rsidRPr="0040552A" w:rsidRDefault="0040552A" w:rsidP="009349F2">
      <w:pPr>
        <w:pStyle w:val="a6"/>
        <w:numPr>
          <w:ilvl w:val="0"/>
          <w:numId w:val="16"/>
        </w:numPr>
        <w:spacing w:after="0" w:line="240" w:lineRule="auto"/>
        <w:jc w:val="both"/>
      </w:pPr>
      <w:r w:rsidRPr="0040552A">
        <w:t>герметизация и скрепление нахл</w:t>
      </w:r>
      <w:r w:rsidR="005C6648">
        <w:t>ё</w:t>
      </w:r>
      <w:r w:rsidRPr="0040552A">
        <w:t>стов полотен материалов «Изоспан»;</w:t>
      </w:r>
    </w:p>
    <w:p w14:paraId="7754D929" w14:textId="226E13D8" w:rsidR="008F197B" w:rsidRPr="0040552A" w:rsidRDefault="0040552A" w:rsidP="009349F2">
      <w:pPr>
        <w:pStyle w:val="a6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40552A">
        <w:t>герметизация и крепление полотен материалов «Изоспан» к другим поверхностям (дерево, бетон, металл, пластик).</w:t>
      </w:r>
    </w:p>
    <w:p w14:paraId="73FC0C7F" w14:textId="77777777" w:rsidR="0040552A" w:rsidRPr="0040552A" w:rsidRDefault="0040552A" w:rsidP="0040552A">
      <w:pPr>
        <w:pStyle w:val="a6"/>
        <w:spacing w:after="0" w:line="240" w:lineRule="auto"/>
        <w:ind w:left="360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5329"/>
      </w:tblGrid>
      <w:tr w:rsidR="004452A8" w:rsidRPr="008F197B" w14:paraId="5B220E26" w14:textId="77777777" w:rsidTr="00C63C31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455B503D" w14:textId="5256675B" w:rsidR="004452A8" w:rsidRPr="00AA0739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AA0739">
              <w:rPr>
                <w:rFonts w:cstheme="minorHAnsi"/>
                <w:color w:val="000000"/>
              </w:rPr>
              <w:t>Форма выпуска</w:t>
            </w:r>
          </w:p>
        </w:tc>
      </w:tr>
      <w:tr w:rsidR="004452A8" w:rsidRPr="008F197B" w14:paraId="49602201" w14:textId="77777777" w:rsidTr="009A4CDC">
        <w:trPr>
          <w:trHeight w:val="397"/>
        </w:trPr>
        <w:tc>
          <w:tcPr>
            <w:tcW w:w="5353" w:type="dxa"/>
            <w:vAlign w:val="center"/>
          </w:tcPr>
          <w:p w14:paraId="4485A76A" w14:textId="00EE76F5" w:rsidR="004452A8" w:rsidRPr="009349F2" w:rsidRDefault="004452A8" w:rsidP="004452A8">
            <w:pPr>
              <w:rPr>
                <w:rFonts w:cstheme="minorHAnsi"/>
                <w:color w:val="000000"/>
                <w:sz w:val="21"/>
                <w:szCs w:val="21"/>
                <w:u w:val="single"/>
                <w:lang w:val="en-US"/>
              </w:rPr>
            </w:pPr>
            <w:r w:rsidRPr="00AA0739">
              <w:rPr>
                <w:rFonts w:eastAsia="Times New Roman" w:cstheme="minorHAnsi"/>
                <w:sz w:val="21"/>
                <w:szCs w:val="21"/>
                <w:lang w:eastAsia="ru-RU"/>
              </w:rPr>
              <w:t>Ширина</w:t>
            </w:r>
          </w:p>
        </w:tc>
        <w:tc>
          <w:tcPr>
            <w:tcW w:w="5329" w:type="dxa"/>
            <w:vAlign w:val="center"/>
          </w:tcPr>
          <w:p w14:paraId="56745EA7" w14:textId="1FDE24FA" w:rsidR="004452A8" w:rsidRPr="00AA0739" w:rsidRDefault="009349F2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25</w:t>
            </w:r>
            <w:r w:rsidR="001A6946" w:rsidRPr="00AA0739">
              <w:rPr>
                <w:rFonts w:eastAsia="Times New Roman" w:cstheme="minorHAnsi"/>
                <w:sz w:val="21"/>
                <w:szCs w:val="21"/>
                <w:lang w:eastAsia="ru-RU"/>
              </w:rPr>
              <w:t xml:space="preserve"> м</w:t>
            </w:r>
            <w:r w:rsidR="001A6946">
              <w:rPr>
                <w:rFonts w:eastAsia="Times New Roman" w:cstheme="minorHAnsi"/>
                <w:sz w:val="21"/>
                <w:szCs w:val="21"/>
                <w:lang w:eastAsia="ru-RU"/>
              </w:rPr>
              <w:t>м</w:t>
            </w:r>
          </w:p>
        </w:tc>
      </w:tr>
      <w:tr w:rsidR="004452A8" w:rsidRPr="008F197B" w14:paraId="79AFE68D" w14:textId="77777777" w:rsidTr="009A4CDC">
        <w:trPr>
          <w:trHeight w:val="39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08056B71" w14:textId="549F52F1" w:rsidR="004452A8" w:rsidRPr="00AA0739" w:rsidRDefault="009349F2" w:rsidP="004452A8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center"/>
          </w:tcPr>
          <w:p w14:paraId="52F770D1" w14:textId="2CD3CE55" w:rsidR="004452A8" w:rsidRPr="00522EC5" w:rsidRDefault="009349F2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  <w:lang w:eastAsia="ru-RU"/>
              </w:rPr>
              <w:t>25</w:t>
            </w:r>
            <w:r w:rsidR="001A6946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 xml:space="preserve"> м.п.</w:t>
            </w:r>
          </w:p>
        </w:tc>
      </w:tr>
      <w:tr w:rsidR="00F25148" w:rsidRPr="008F197B" w14:paraId="0691DD36" w14:textId="77777777" w:rsidTr="009A4CDC">
        <w:trPr>
          <w:trHeight w:val="39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72958E68" w14:textId="217F6E8F" w:rsidR="00F25148" w:rsidRPr="00AA0739" w:rsidRDefault="009349F2" w:rsidP="004452A8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Защитный слой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center"/>
          </w:tcPr>
          <w:p w14:paraId="6E853011" w14:textId="7B71EFBD" w:rsidR="00F25148" w:rsidRDefault="009349F2" w:rsidP="004452A8">
            <w:pPr>
              <w:jc w:val="center"/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силиконизированная бумага</w:t>
            </w:r>
          </w:p>
        </w:tc>
      </w:tr>
      <w:tr w:rsidR="004452A8" w:rsidRPr="008F197B" w14:paraId="47CC8371" w14:textId="77777777" w:rsidTr="00C63C31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8FF5E2C" w14:textId="06225F3D" w:rsidR="004452A8" w:rsidRPr="00AA0739" w:rsidRDefault="009349F2" w:rsidP="004452A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Х</w:t>
            </w:r>
            <w:r w:rsidR="004452A8" w:rsidRPr="00AA0739">
              <w:rPr>
                <w:rFonts w:cstheme="minorHAnsi"/>
                <w:color w:val="000000"/>
              </w:rPr>
              <w:t>арактеристики</w:t>
            </w:r>
          </w:p>
        </w:tc>
      </w:tr>
      <w:tr w:rsidR="004452A8" w:rsidRPr="008F197B" w14:paraId="23A1B043" w14:textId="77777777" w:rsidTr="009A4CDC">
        <w:trPr>
          <w:trHeight w:val="397"/>
        </w:trPr>
        <w:tc>
          <w:tcPr>
            <w:tcW w:w="5353" w:type="dxa"/>
            <w:vAlign w:val="center"/>
          </w:tcPr>
          <w:p w14:paraId="3FDB8310" w14:textId="28049F70" w:rsidR="004452A8" w:rsidRPr="00AA0739" w:rsidRDefault="009349F2" w:rsidP="004452A8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Состав</w:t>
            </w:r>
          </w:p>
        </w:tc>
        <w:tc>
          <w:tcPr>
            <w:tcW w:w="5329" w:type="dxa"/>
            <w:vAlign w:val="center"/>
          </w:tcPr>
          <w:p w14:paraId="633FDA2C" w14:textId="39B43700" w:rsidR="004452A8" w:rsidRPr="00053192" w:rsidRDefault="009349F2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акрил</w:t>
            </w:r>
          </w:p>
        </w:tc>
      </w:tr>
      <w:tr w:rsidR="004452A8" w:rsidRPr="008F197B" w14:paraId="0D82DDB5" w14:textId="77777777" w:rsidTr="009A4CDC">
        <w:trPr>
          <w:trHeight w:val="397"/>
        </w:trPr>
        <w:tc>
          <w:tcPr>
            <w:tcW w:w="5353" w:type="dxa"/>
            <w:vAlign w:val="center"/>
          </w:tcPr>
          <w:p w14:paraId="38609A37" w14:textId="3ED5461F" w:rsidR="004452A8" w:rsidRPr="00AA0739" w:rsidRDefault="009349F2" w:rsidP="004452A8">
            <w:pPr>
              <w:rPr>
                <w:rFonts w:cstheme="minorHAnsi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Температурная устойчивость</w:t>
            </w:r>
          </w:p>
        </w:tc>
        <w:tc>
          <w:tcPr>
            <w:tcW w:w="5329" w:type="dxa"/>
            <w:vAlign w:val="center"/>
          </w:tcPr>
          <w:p w14:paraId="6D090146" w14:textId="3691D018" w:rsidR="004452A8" w:rsidRPr="00AA0739" w:rsidRDefault="009349F2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от -40°С до +100°С</w:t>
            </w:r>
          </w:p>
        </w:tc>
      </w:tr>
      <w:tr w:rsidR="004452A8" w:rsidRPr="008F197B" w14:paraId="2748E93B" w14:textId="77777777" w:rsidTr="009A4CDC">
        <w:trPr>
          <w:trHeight w:val="397"/>
        </w:trPr>
        <w:tc>
          <w:tcPr>
            <w:tcW w:w="5353" w:type="dxa"/>
            <w:vAlign w:val="center"/>
          </w:tcPr>
          <w:p w14:paraId="70802538" w14:textId="1BE01DA0" w:rsidR="004452A8" w:rsidRPr="00AA0739" w:rsidRDefault="009349F2" w:rsidP="004452A8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Температура монтажа</w:t>
            </w:r>
          </w:p>
        </w:tc>
        <w:tc>
          <w:tcPr>
            <w:tcW w:w="5329" w:type="dxa"/>
            <w:vAlign w:val="center"/>
          </w:tcPr>
          <w:p w14:paraId="7F20C595" w14:textId="37F72305" w:rsidR="004452A8" w:rsidRPr="002160D5" w:rsidRDefault="009349F2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  <w:lang w:val="en-US"/>
              </w:rPr>
            </w:pPr>
            <w:r w:rsidRPr="00773CB9">
              <w:rPr>
                <w:rFonts w:cstheme="minorHAnsi"/>
                <w:color w:val="000000"/>
                <w:sz w:val="21"/>
                <w:szCs w:val="21"/>
              </w:rPr>
              <w:t>не ниже -10°С</w:t>
            </w:r>
          </w:p>
        </w:tc>
      </w:tr>
    </w:tbl>
    <w:p w14:paraId="47382494" w14:textId="20A7195F" w:rsidR="007248D2" w:rsidRPr="00163839" w:rsidRDefault="007248D2" w:rsidP="00522EC5">
      <w:pPr>
        <w:pStyle w:val="a8"/>
      </w:pPr>
    </w:p>
    <w:sectPr w:rsidR="007248D2" w:rsidRPr="00163839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7E05"/>
    <w:multiLevelType w:val="hybridMultilevel"/>
    <w:tmpl w:val="A08A55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220E16"/>
    <w:multiLevelType w:val="hybridMultilevel"/>
    <w:tmpl w:val="1FBE27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F25B0"/>
    <w:multiLevelType w:val="hybridMultilevel"/>
    <w:tmpl w:val="305812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0540F"/>
    <w:multiLevelType w:val="hybridMultilevel"/>
    <w:tmpl w:val="0E1484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53C48"/>
    <w:multiLevelType w:val="hybridMultilevel"/>
    <w:tmpl w:val="B6D48E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6C32B1"/>
    <w:multiLevelType w:val="hybridMultilevel"/>
    <w:tmpl w:val="D5B28A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E18FA"/>
    <w:multiLevelType w:val="hybridMultilevel"/>
    <w:tmpl w:val="801641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1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5"/>
  </w:num>
  <w:num w:numId="14">
    <w:abstractNumId w:val="9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133A"/>
    <w:rsid w:val="00007CA7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63839"/>
    <w:rsid w:val="00174762"/>
    <w:rsid w:val="00187190"/>
    <w:rsid w:val="001A37A7"/>
    <w:rsid w:val="001A6946"/>
    <w:rsid w:val="001E5E04"/>
    <w:rsid w:val="001E71D9"/>
    <w:rsid w:val="002060F3"/>
    <w:rsid w:val="002160D5"/>
    <w:rsid w:val="00233727"/>
    <w:rsid w:val="00246173"/>
    <w:rsid w:val="002666F9"/>
    <w:rsid w:val="00270A64"/>
    <w:rsid w:val="00291FAA"/>
    <w:rsid w:val="002C67F9"/>
    <w:rsid w:val="002F05CB"/>
    <w:rsid w:val="00300E60"/>
    <w:rsid w:val="003032DA"/>
    <w:rsid w:val="003067CC"/>
    <w:rsid w:val="003938E2"/>
    <w:rsid w:val="003E5ACD"/>
    <w:rsid w:val="0040552A"/>
    <w:rsid w:val="00410EF1"/>
    <w:rsid w:val="00415C6A"/>
    <w:rsid w:val="004175AF"/>
    <w:rsid w:val="00444F82"/>
    <w:rsid w:val="004452A8"/>
    <w:rsid w:val="004709B1"/>
    <w:rsid w:val="004844CB"/>
    <w:rsid w:val="00487794"/>
    <w:rsid w:val="004B622E"/>
    <w:rsid w:val="004C2AD7"/>
    <w:rsid w:val="00517C53"/>
    <w:rsid w:val="00522EC5"/>
    <w:rsid w:val="005331B4"/>
    <w:rsid w:val="00563BA0"/>
    <w:rsid w:val="00594285"/>
    <w:rsid w:val="005B53D4"/>
    <w:rsid w:val="005B6A44"/>
    <w:rsid w:val="005C6648"/>
    <w:rsid w:val="005F63E4"/>
    <w:rsid w:val="0062622A"/>
    <w:rsid w:val="00662BF3"/>
    <w:rsid w:val="006765CE"/>
    <w:rsid w:val="006874E2"/>
    <w:rsid w:val="00691EBF"/>
    <w:rsid w:val="006A0159"/>
    <w:rsid w:val="006A2A51"/>
    <w:rsid w:val="006A2E60"/>
    <w:rsid w:val="006B2AA9"/>
    <w:rsid w:val="006E306B"/>
    <w:rsid w:val="0072373D"/>
    <w:rsid w:val="007248D2"/>
    <w:rsid w:val="007817D7"/>
    <w:rsid w:val="0079254C"/>
    <w:rsid w:val="007B5112"/>
    <w:rsid w:val="007E065D"/>
    <w:rsid w:val="007E5F3D"/>
    <w:rsid w:val="007F78DF"/>
    <w:rsid w:val="008156A0"/>
    <w:rsid w:val="00837DCB"/>
    <w:rsid w:val="0084025B"/>
    <w:rsid w:val="0084610E"/>
    <w:rsid w:val="008972DA"/>
    <w:rsid w:val="008F197B"/>
    <w:rsid w:val="00926891"/>
    <w:rsid w:val="00931455"/>
    <w:rsid w:val="009349F2"/>
    <w:rsid w:val="009A4CDC"/>
    <w:rsid w:val="009F5F93"/>
    <w:rsid w:val="00A512FA"/>
    <w:rsid w:val="00A66561"/>
    <w:rsid w:val="00AA0739"/>
    <w:rsid w:val="00AC4782"/>
    <w:rsid w:val="00B106BB"/>
    <w:rsid w:val="00B2628C"/>
    <w:rsid w:val="00B42E46"/>
    <w:rsid w:val="00B43A8A"/>
    <w:rsid w:val="00B477BB"/>
    <w:rsid w:val="00B85B12"/>
    <w:rsid w:val="00BA38D2"/>
    <w:rsid w:val="00C03B18"/>
    <w:rsid w:val="00C36B78"/>
    <w:rsid w:val="00C37D6E"/>
    <w:rsid w:val="00C567E9"/>
    <w:rsid w:val="00C63C31"/>
    <w:rsid w:val="00C77BE8"/>
    <w:rsid w:val="00CF1382"/>
    <w:rsid w:val="00CF6B5A"/>
    <w:rsid w:val="00D46A6F"/>
    <w:rsid w:val="00D71897"/>
    <w:rsid w:val="00DB6A10"/>
    <w:rsid w:val="00DE03C8"/>
    <w:rsid w:val="00DE70C8"/>
    <w:rsid w:val="00E403A7"/>
    <w:rsid w:val="00E5136A"/>
    <w:rsid w:val="00F25148"/>
    <w:rsid w:val="00F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E9A6"/>
  <w15:docId w15:val="{DB589EFC-307E-6F40-8264-DFFCC875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Машуля</cp:lastModifiedBy>
  <cp:revision>155</cp:revision>
  <dcterms:created xsi:type="dcterms:W3CDTF">2019-06-07T11:22:00Z</dcterms:created>
  <dcterms:modified xsi:type="dcterms:W3CDTF">2025-10-20T12:57:00Z</dcterms:modified>
</cp:coreProperties>
</file>